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4350" w14:textId="77777777" w:rsidR="00984CED" w:rsidRDefault="002D0305">
      <w:r>
        <w:t>Tytuvėnų gimnazijos Meno skyriaus vedėja Nijolė Astašauskienė</w:t>
      </w:r>
    </w:p>
    <w:p w14:paraId="4DFD3744" w14:textId="77777777" w:rsidR="002D0305" w:rsidRDefault="002D0305"/>
    <w:p w14:paraId="063E186E" w14:textId="77777777" w:rsidR="002D0305" w:rsidRDefault="002D0305">
      <w:r>
        <w:t>Kabinetas – 307</w:t>
      </w:r>
    </w:p>
    <w:p w14:paraId="173BD695" w14:textId="77777777" w:rsidR="002D0305" w:rsidRDefault="002D0305"/>
    <w:p w14:paraId="6DA3C275" w14:textId="77777777" w:rsidR="002D0305" w:rsidRDefault="002D0305">
      <w:r>
        <w:t>Vadybinės funkcijos:</w:t>
      </w:r>
    </w:p>
    <w:p w14:paraId="3E67E26A" w14:textId="77777777" w:rsidR="002D0305" w:rsidRDefault="002D0305"/>
    <w:p w14:paraId="3265C32B" w14:textId="77777777" w:rsidR="002D0305" w:rsidRPr="002D0305" w:rsidRDefault="002D0305" w:rsidP="002D0305">
      <w:pPr>
        <w:jc w:val="both"/>
        <w:rPr>
          <w:rFonts w:eastAsia="Times New Roman" w:cs="Times New Roman"/>
          <w:szCs w:val="24"/>
        </w:rPr>
      </w:pPr>
      <w:r w:rsidRPr="002D0305">
        <w:rPr>
          <w:rFonts w:eastAsia="Times New Roman" w:cs="Times New Roman"/>
          <w:szCs w:val="24"/>
        </w:rPr>
        <w:t>Meno skyriaus vedėja Nijolė Astašauskienė, atsakinga už kokybišką Meno skyriaus veiklą:</w:t>
      </w:r>
    </w:p>
    <w:p w14:paraId="3725F343" w14:textId="77777777" w:rsidR="001D3AC7" w:rsidRDefault="001D3AC7" w:rsidP="001D3AC7">
      <w:pPr>
        <w:numPr>
          <w:ilvl w:val="2"/>
          <w:numId w:val="1"/>
        </w:numPr>
        <w:jc w:val="both"/>
      </w:pPr>
      <w:r>
        <w:t>prižiūri kaip vykdomi neformalųjį vaikų švietimą reglamentuojantys dokumentai, formalųjį švietimą papildančio dailės ir muzikos ugdymo programų įgyvendinimą Meno skyriuje;</w:t>
      </w:r>
    </w:p>
    <w:p w14:paraId="45F2178C" w14:textId="77777777" w:rsidR="001D3AC7" w:rsidRDefault="001D3AC7" w:rsidP="001D3AC7">
      <w:pPr>
        <w:numPr>
          <w:ilvl w:val="2"/>
          <w:numId w:val="1"/>
        </w:numPr>
        <w:jc w:val="both"/>
      </w:pPr>
      <w:r>
        <w:t>rengia Meno skyriaus mokymo programų, ugdymo formų ir metodų aptarimus, analizuoja Meno skyriaus veiklą, mokinių mokymosi pasiekimus;</w:t>
      </w:r>
    </w:p>
    <w:p w14:paraId="737E3743" w14:textId="77777777" w:rsidR="001D3AC7" w:rsidRDefault="001D3AC7" w:rsidP="001D3AC7">
      <w:pPr>
        <w:numPr>
          <w:ilvl w:val="2"/>
          <w:numId w:val="1"/>
        </w:numPr>
        <w:jc w:val="both"/>
      </w:pPr>
      <w:r>
        <w:t>prižiūri  Meno skyriaus mokytojų metodinės grupės veiklą;</w:t>
      </w:r>
    </w:p>
    <w:p w14:paraId="4C1B0AA3" w14:textId="77777777" w:rsidR="001D3AC7" w:rsidRDefault="001D3AC7" w:rsidP="001D3AC7">
      <w:pPr>
        <w:numPr>
          <w:ilvl w:val="2"/>
          <w:numId w:val="1"/>
        </w:numPr>
        <w:jc w:val="both"/>
      </w:pPr>
      <w:r>
        <w:t>organizuoja Meno skyriaus ugdymo plano sudarymą ir vykdymą;</w:t>
      </w:r>
    </w:p>
    <w:p w14:paraId="4473EE73" w14:textId="77777777" w:rsidR="001D3AC7" w:rsidRPr="0068641F" w:rsidRDefault="001D3AC7" w:rsidP="001D3AC7">
      <w:pPr>
        <w:numPr>
          <w:ilvl w:val="2"/>
          <w:numId w:val="1"/>
        </w:numPr>
        <w:jc w:val="both"/>
      </w:pPr>
      <w:r w:rsidRPr="0068641F">
        <w:t>dalyvauja rengiant gimnazijos metin</w:t>
      </w:r>
      <w:r>
        <w:t>į</w:t>
      </w:r>
      <w:r w:rsidRPr="0068641F">
        <w:t xml:space="preserve"> veiklos </w:t>
      </w:r>
      <w:r>
        <w:t>planą</w:t>
      </w:r>
      <w:r w:rsidRPr="0068641F">
        <w:t>, strateginį planą;</w:t>
      </w:r>
    </w:p>
    <w:p w14:paraId="2E8F8673" w14:textId="77777777" w:rsidR="001D3AC7" w:rsidRDefault="001D3AC7" w:rsidP="001D3AC7">
      <w:pPr>
        <w:numPr>
          <w:ilvl w:val="2"/>
          <w:numId w:val="1"/>
        </w:numPr>
        <w:jc w:val="both"/>
      </w:pPr>
      <w:r>
        <w:t>vykdo Meno skyriaus muzikos ir dailės mokytojų veiklos stebėseną;</w:t>
      </w:r>
    </w:p>
    <w:p w14:paraId="5325A6FE" w14:textId="77777777" w:rsidR="001D3AC7" w:rsidRPr="00E57FB4" w:rsidRDefault="001D3AC7" w:rsidP="001D3AC7">
      <w:pPr>
        <w:numPr>
          <w:ilvl w:val="2"/>
          <w:numId w:val="1"/>
        </w:numPr>
        <w:jc w:val="both"/>
      </w:pPr>
      <w:r w:rsidRPr="00E57FB4">
        <w:t>teikia informaciją, reikalingą statistinėms ataskaitoms parengti;</w:t>
      </w:r>
    </w:p>
    <w:p w14:paraId="66844779" w14:textId="77777777" w:rsidR="001D3AC7" w:rsidRDefault="001D3AC7" w:rsidP="001D3AC7">
      <w:pPr>
        <w:numPr>
          <w:ilvl w:val="2"/>
          <w:numId w:val="1"/>
        </w:numPr>
        <w:jc w:val="both"/>
      </w:pPr>
      <w:r>
        <w:t>sudaro Meno skyriaus užsiėmimų tvarkaraščius, atitinkančius ugdymo planą ir higienos reikalavimus, daro tvarkaraščių pakeitimus, užtikrina mokinių užimtumą pagal tvarkaraščius;</w:t>
      </w:r>
    </w:p>
    <w:p w14:paraId="7BB6C7B1" w14:textId="77777777" w:rsidR="001D3AC7" w:rsidRDefault="001D3AC7" w:rsidP="001D3AC7">
      <w:pPr>
        <w:numPr>
          <w:ilvl w:val="2"/>
          <w:numId w:val="1"/>
        </w:numPr>
        <w:jc w:val="both"/>
      </w:pPr>
      <w:r>
        <w:t>rengia Meno skyriaus veiklos, bendradarbiavimo su tėvais programas;</w:t>
      </w:r>
    </w:p>
    <w:p w14:paraId="2E17D03B" w14:textId="77777777" w:rsidR="001D3AC7" w:rsidRDefault="001D3AC7" w:rsidP="001D3AC7">
      <w:pPr>
        <w:numPr>
          <w:ilvl w:val="2"/>
          <w:numId w:val="1"/>
        </w:numPr>
        <w:jc w:val="both"/>
      </w:pPr>
      <w:r>
        <w:t>derina mokytojų muzikinio ir dailės formalųjį švietimą papildančio ugdymo, neformaliojo švietimo programas, teikia jas direktoriui tvirtinti;</w:t>
      </w:r>
    </w:p>
    <w:p w14:paraId="629C35E2" w14:textId="77777777" w:rsidR="001D3AC7" w:rsidRDefault="001D3AC7" w:rsidP="001D3AC7">
      <w:pPr>
        <w:numPr>
          <w:ilvl w:val="2"/>
          <w:numId w:val="1"/>
        </w:numPr>
        <w:jc w:val="both"/>
      </w:pPr>
      <w:r>
        <w:t>komplektuoja Meno skyriaus klases, sudaro sutartis su mokiniais, jas registruoja, kontroliuoja mokinių kaitą, operatyviai pateikia informaciją direktoriui;</w:t>
      </w:r>
    </w:p>
    <w:p w14:paraId="1DCBFFC3" w14:textId="77777777" w:rsidR="001D3AC7" w:rsidRDefault="001D3AC7" w:rsidP="001D3AC7">
      <w:pPr>
        <w:numPr>
          <w:ilvl w:val="2"/>
          <w:numId w:val="1"/>
        </w:numPr>
        <w:jc w:val="both"/>
      </w:pPr>
      <w:r>
        <w:t>atsako už bendradarbiavimą su Meno skyriaus tėvais, informacijos teisingumą;</w:t>
      </w:r>
    </w:p>
    <w:p w14:paraId="361F9B74" w14:textId="77777777" w:rsidR="001D3AC7" w:rsidRDefault="001D3AC7" w:rsidP="001D3AC7">
      <w:pPr>
        <w:numPr>
          <w:ilvl w:val="2"/>
          <w:numId w:val="1"/>
        </w:numPr>
        <w:jc w:val="both"/>
      </w:pPr>
      <w:r>
        <w:t>veda pavaduojamų užsiėmimų apskaitą ir pildo darbo laiko apskaitos žiniaraščius;</w:t>
      </w:r>
    </w:p>
    <w:p w14:paraId="759B9325" w14:textId="77777777" w:rsidR="001D3AC7" w:rsidRDefault="001D3AC7" w:rsidP="001D3AC7">
      <w:pPr>
        <w:numPr>
          <w:ilvl w:val="2"/>
          <w:numId w:val="1"/>
        </w:numPr>
        <w:jc w:val="both"/>
      </w:pPr>
      <w:r>
        <w:t>organizuoja Meno skyriaus mokytojų pamokų pasiskirstymą, mokytojų etatų sudarymą (kartu su direktoriumi);</w:t>
      </w:r>
    </w:p>
    <w:p w14:paraId="6C68E2C2" w14:textId="77777777" w:rsidR="001D3AC7" w:rsidRDefault="001D3AC7" w:rsidP="001D3AC7">
      <w:pPr>
        <w:numPr>
          <w:ilvl w:val="2"/>
          <w:numId w:val="1"/>
        </w:numPr>
        <w:jc w:val="both"/>
      </w:pPr>
      <w:r>
        <w:t>organizuoja Meno skyriaus priėmimo, keliamuosius, baigiamuosius egzaminus, sudaro egzaminų komisijas, rezultatus įformina protokoluose;</w:t>
      </w:r>
    </w:p>
    <w:p w14:paraId="0ED0111C" w14:textId="77777777" w:rsidR="001D3AC7" w:rsidRDefault="001D3AC7" w:rsidP="001D3AC7">
      <w:pPr>
        <w:numPr>
          <w:ilvl w:val="2"/>
          <w:numId w:val="1"/>
        </w:numPr>
        <w:jc w:val="both"/>
      </w:pPr>
      <w:r>
        <w:t>bendradarbiauja su Tytuvėnų kultūros centru</w:t>
      </w:r>
      <w:r w:rsidRPr="00621EFA">
        <w:t>, Regioniniu parku, Tytuvėnų bendruomene, Tytuvėnų piligrimų centru, Tytuvėnų Šv. Mergelės Marijos Angelų Karalienės bažnyčia</w:t>
      </w:r>
      <w:r>
        <w:t>,</w:t>
      </w:r>
      <w:r w:rsidRPr="00621EFA">
        <w:t xml:space="preserve"> </w:t>
      </w:r>
      <w:r>
        <w:t>Kelmės meno mokykla ir kitomis neformaliojo vaikų švietimo įstaigomis;</w:t>
      </w:r>
    </w:p>
    <w:p w14:paraId="5F2D108C" w14:textId="77777777" w:rsidR="001D3AC7" w:rsidRDefault="001D3AC7" w:rsidP="001D3AC7">
      <w:pPr>
        <w:numPr>
          <w:ilvl w:val="2"/>
          <w:numId w:val="1"/>
        </w:numPr>
        <w:jc w:val="both"/>
      </w:pPr>
      <w:r>
        <w:t>atsako už Meno skyriaus patalpų tvarką, mokymo priemones, instrumentus;</w:t>
      </w:r>
    </w:p>
    <w:p w14:paraId="5EE0BF99" w14:textId="77777777" w:rsidR="001D3AC7" w:rsidRDefault="001D3AC7" w:rsidP="001D3AC7">
      <w:pPr>
        <w:numPr>
          <w:ilvl w:val="2"/>
          <w:numId w:val="1"/>
        </w:numPr>
        <w:jc w:val="both"/>
      </w:pPr>
      <w:r>
        <w:t>dalyvauja mokytojų tarybos, Gimnazijos tarybos posėdžiuose, administracijos ir kituose pasitarimuose,  rengia pranešimus, pasisakymus;</w:t>
      </w:r>
    </w:p>
    <w:p w14:paraId="6F232A45" w14:textId="77777777" w:rsidR="001D3AC7" w:rsidRDefault="001D3AC7" w:rsidP="001D3AC7">
      <w:pPr>
        <w:numPr>
          <w:ilvl w:val="2"/>
          <w:numId w:val="1"/>
        </w:numPr>
        <w:jc w:val="both"/>
      </w:pPr>
      <w:r>
        <w:t>teikia siūlymus Meno skyriaus veiklos, išteklių panaudojimo, edukacinių aplinkų kūrimo, darbuotojų kvalifikacijos kėlimo ir kitais klausimais;</w:t>
      </w:r>
    </w:p>
    <w:p w14:paraId="3319832A" w14:textId="77777777" w:rsidR="001D3AC7" w:rsidRDefault="001D3AC7" w:rsidP="001D3AC7">
      <w:pPr>
        <w:numPr>
          <w:ilvl w:val="2"/>
          <w:numId w:val="1"/>
        </w:numPr>
        <w:jc w:val="both"/>
      </w:pPr>
      <w:r>
        <w:t>vykdo neformaliojo vaikų švietimo dienynų pildymo priežiūrą ir sutvarkytus perduoda archyvui;</w:t>
      </w:r>
    </w:p>
    <w:p w14:paraId="74C9C3E3" w14:textId="77777777" w:rsidR="001D3AC7" w:rsidRDefault="001D3AC7" w:rsidP="001D3AC7">
      <w:pPr>
        <w:numPr>
          <w:ilvl w:val="2"/>
          <w:numId w:val="1"/>
        </w:numPr>
        <w:jc w:val="both"/>
      </w:pPr>
      <w:r>
        <w:t>tvarko neformaliojo vaikų švietimo pažymėjimų išdavimo apskaitos bylą;</w:t>
      </w:r>
    </w:p>
    <w:p w14:paraId="7B6CCF4D" w14:textId="77777777" w:rsidR="001D3AC7" w:rsidRDefault="001D3AC7" w:rsidP="001D3AC7">
      <w:pPr>
        <w:numPr>
          <w:ilvl w:val="2"/>
          <w:numId w:val="1"/>
        </w:numPr>
        <w:jc w:val="both"/>
      </w:pPr>
      <w:r>
        <w:t>rengia projektus;</w:t>
      </w:r>
    </w:p>
    <w:p w14:paraId="1859B649" w14:textId="77777777" w:rsidR="001D3AC7" w:rsidRDefault="001D3AC7" w:rsidP="001D3AC7">
      <w:pPr>
        <w:numPr>
          <w:ilvl w:val="2"/>
          <w:numId w:val="1"/>
        </w:numPr>
        <w:jc w:val="both"/>
      </w:pPr>
      <w:r>
        <w:t>v</w:t>
      </w:r>
      <w:r w:rsidRPr="00C500E9">
        <w:t xml:space="preserve">ykdo kitus </w:t>
      </w:r>
      <w:r>
        <w:t>gimnazijos direktorės</w:t>
      </w:r>
      <w:r w:rsidRPr="00C500E9">
        <w:t xml:space="preserve"> žodinius ir raštiškus nenuolatinio pobūdžio pavedimus tam, kad būtų pasiekti </w:t>
      </w:r>
      <w:r>
        <w:t>gimnazijos</w:t>
      </w:r>
      <w:r w:rsidRPr="00C500E9">
        <w:t xml:space="preserve"> </w:t>
      </w:r>
      <w:r>
        <w:t>veiklos</w:t>
      </w:r>
      <w:r w:rsidRPr="00C500E9">
        <w:t xml:space="preserve"> tikslai</w:t>
      </w:r>
      <w:r>
        <w:t>.</w:t>
      </w:r>
    </w:p>
    <w:p w14:paraId="58970951" w14:textId="77777777" w:rsidR="002D0305" w:rsidRDefault="002D0305"/>
    <w:p w14:paraId="354D5ED0" w14:textId="77777777" w:rsidR="002D0305" w:rsidRDefault="002D0305"/>
    <w:p w14:paraId="743B2B19" w14:textId="77777777" w:rsidR="002D0305" w:rsidRDefault="002D0305"/>
    <w:p w14:paraId="1CF1609C" w14:textId="77777777" w:rsidR="002D0305" w:rsidRDefault="002D0305"/>
    <w:p w14:paraId="73140454" w14:textId="77777777" w:rsidR="002D0305" w:rsidRDefault="002D0305">
      <w:r>
        <w:lastRenderedPageBreak/>
        <w:t>Meno skyriaus vedėjos metinės užduotys:</w:t>
      </w:r>
    </w:p>
    <w:p w14:paraId="61F70B8A" w14:textId="77777777" w:rsidR="002D0305" w:rsidRDefault="002D0305"/>
    <w:p w14:paraId="5D82A53E" w14:textId="77777777" w:rsidR="002D0305" w:rsidRPr="00517151" w:rsidRDefault="002D0305" w:rsidP="002D0305">
      <w:pPr>
        <w:tabs>
          <w:tab w:val="left" w:pos="14656"/>
        </w:tabs>
        <w:jc w:val="center"/>
        <w:rPr>
          <w:rFonts w:eastAsia="Times New Roman" w:cs="Times New Roman"/>
          <w:b/>
          <w:szCs w:val="24"/>
          <w:u w:val="single"/>
          <w:lang w:eastAsia="lt-LT"/>
        </w:rPr>
      </w:pPr>
      <w:r w:rsidRPr="00517151">
        <w:rPr>
          <w:rFonts w:eastAsia="Times New Roman" w:cs="Times New Roman"/>
          <w:b/>
          <w:szCs w:val="24"/>
          <w:u w:val="single"/>
          <w:lang w:eastAsia="lt-LT"/>
        </w:rPr>
        <w:t>KELMĖS RAJONO TYTUVĖNŲ GIMNAZIJOS MENO SKYRIUS</w:t>
      </w:r>
    </w:p>
    <w:p w14:paraId="780A1BE1" w14:textId="77777777" w:rsidR="002D0305" w:rsidRPr="00517151" w:rsidRDefault="002D0305" w:rsidP="002D0305">
      <w:pPr>
        <w:tabs>
          <w:tab w:val="left" w:pos="14656"/>
        </w:tabs>
        <w:jc w:val="center"/>
        <w:rPr>
          <w:rFonts w:eastAsia="Times New Roman" w:cs="Times New Roman"/>
          <w:sz w:val="20"/>
          <w:szCs w:val="20"/>
          <w:lang w:eastAsia="lt-LT"/>
        </w:rPr>
      </w:pPr>
      <w:r w:rsidRPr="00517151">
        <w:rPr>
          <w:rFonts w:eastAsia="Times New Roman" w:cs="Times New Roman"/>
          <w:sz w:val="20"/>
          <w:szCs w:val="20"/>
          <w:lang w:eastAsia="lt-LT"/>
        </w:rPr>
        <w:t>(švietimo įstaigos pavadinimas)</w:t>
      </w:r>
    </w:p>
    <w:p w14:paraId="36DC7735" w14:textId="77777777" w:rsidR="002D0305" w:rsidRPr="00517151" w:rsidRDefault="002D0305" w:rsidP="002D0305">
      <w:pPr>
        <w:tabs>
          <w:tab w:val="left" w:pos="14656"/>
        </w:tabs>
        <w:jc w:val="center"/>
        <w:rPr>
          <w:rFonts w:eastAsia="Times New Roman" w:cs="Times New Roman"/>
          <w:szCs w:val="24"/>
          <w:lang w:eastAsia="lt-LT"/>
        </w:rPr>
      </w:pPr>
    </w:p>
    <w:p w14:paraId="42D5F875" w14:textId="77777777" w:rsidR="002D0305" w:rsidRPr="00517151" w:rsidRDefault="002D0305" w:rsidP="002D0305">
      <w:pPr>
        <w:tabs>
          <w:tab w:val="left" w:pos="14656"/>
        </w:tabs>
        <w:jc w:val="center"/>
        <w:rPr>
          <w:rFonts w:eastAsia="Times New Roman" w:cs="Times New Roman"/>
          <w:b/>
          <w:szCs w:val="24"/>
          <w:u w:val="single"/>
          <w:lang w:eastAsia="lt-LT"/>
        </w:rPr>
      </w:pPr>
      <w:r w:rsidRPr="00517151">
        <w:rPr>
          <w:rFonts w:eastAsia="Times New Roman" w:cs="Times New Roman"/>
          <w:b/>
          <w:szCs w:val="24"/>
          <w:u w:val="single"/>
          <w:lang w:eastAsia="lt-LT"/>
        </w:rPr>
        <w:t>MENO SKYRIAUS VEDĖJA NIJOLĖ ASTAŠAUSKIENĖ</w:t>
      </w:r>
    </w:p>
    <w:p w14:paraId="25A96FEE" w14:textId="77777777" w:rsidR="002D0305" w:rsidRPr="00517151" w:rsidRDefault="002D0305" w:rsidP="002D0305">
      <w:pPr>
        <w:jc w:val="center"/>
        <w:rPr>
          <w:rFonts w:eastAsia="Times New Roman" w:cs="Times New Roman"/>
          <w:sz w:val="20"/>
          <w:szCs w:val="20"/>
          <w:lang w:eastAsia="lt-LT"/>
        </w:rPr>
      </w:pPr>
      <w:r w:rsidRPr="00517151">
        <w:rPr>
          <w:rFonts w:eastAsia="Times New Roman" w:cs="Times New Roman"/>
          <w:sz w:val="20"/>
          <w:szCs w:val="20"/>
          <w:lang w:eastAsia="lt-LT"/>
        </w:rPr>
        <w:t>(darbuotojo pareigos, vardas ir pavardė)</w:t>
      </w:r>
    </w:p>
    <w:p w14:paraId="7037C59D" w14:textId="77777777" w:rsidR="002D0305" w:rsidRPr="00517151" w:rsidRDefault="002D0305" w:rsidP="002D0305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517151">
        <w:rPr>
          <w:rFonts w:eastAsia="Times New Roman" w:cs="Times New Roman"/>
          <w:b/>
          <w:szCs w:val="24"/>
          <w:lang w:eastAsia="lt-LT"/>
        </w:rPr>
        <w:t>VEIKLOS VERTINIMO IŠVADA</w:t>
      </w:r>
    </w:p>
    <w:p w14:paraId="26A5152B" w14:textId="77777777" w:rsidR="002D0305" w:rsidRPr="00517151" w:rsidRDefault="002D0305" w:rsidP="002D0305">
      <w:pPr>
        <w:jc w:val="center"/>
        <w:rPr>
          <w:rFonts w:eastAsia="Times New Roman" w:cs="Times New Roman"/>
          <w:szCs w:val="24"/>
          <w:lang w:eastAsia="lt-LT"/>
        </w:rPr>
      </w:pPr>
    </w:p>
    <w:p w14:paraId="2629D349" w14:textId="77777777" w:rsidR="002D0305" w:rsidRPr="00517151" w:rsidRDefault="002D0305" w:rsidP="002D0305">
      <w:pPr>
        <w:jc w:val="center"/>
        <w:rPr>
          <w:rFonts w:eastAsia="Times New Roman" w:cs="Times New Roman"/>
          <w:szCs w:val="24"/>
          <w:lang w:eastAsia="lt-LT"/>
        </w:rPr>
      </w:pPr>
      <w:r w:rsidRPr="00517151">
        <w:rPr>
          <w:rFonts w:eastAsia="Times New Roman" w:cs="Times New Roman"/>
          <w:szCs w:val="24"/>
          <w:u w:val="single"/>
          <w:lang w:eastAsia="lt-LT"/>
        </w:rPr>
        <w:t>2021-01-2</w:t>
      </w:r>
      <w:r>
        <w:rPr>
          <w:rFonts w:eastAsia="Times New Roman" w:cs="Times New Roman"/>
          <w:szCs w:val="24"/>
          <w:u w:val="single"/>
          <w:lang w:eastAsia="lt-LT"/>
        </w:rPr>
        <w:t>9</w:t>
      </w:r>
      <w:r w:rsidRPr="00517151">
        <w:rPr>
          <w:rFonts w:eastAsia="Times New Roman" w:cs="Times New Roman"/>
          <w:szCs w:val="24"/>
          <w:u w:val="single"/>
          <w:lang w:eastAsia="lt-LT"/>
        </w:rPr>
        <w:t xml:space="preserve">   </w:t>
      </w:r>
      <w:r w:rsidRPr="00517151">
        <w:rPr>
          <w:rFonts w:eastAsia="Times New Roman" w:cs="Times New Roman"/>
          <w:szCs w:val="24"/>
          <w:lang w:eastAsia="lt-LT"/>
        </w:rPr>
        <w:t xml:space="preserve">Nr. </w:t>
      </w:r>
      <w:r>
        <w:rPr>
          <w:rFonts w:eastAsia="Times New Roman" w:cs="Times New Roman"/>
          <w:szCs w:val="24"/>
          <w:lang w:eastAsia="lt-LT"/>
        </w:rPr>
        <w:t>10</w:t>
      </w:r>
    </w:p>
    <w:p w14:paraId="2D9B67FE" w14:textId="77777777" w:rsidR="002D0305" w:rsidRPr="00517151" w:rsidRDefault="002D0305" w:rsidP="002D0305">
      <w:pPr>
        <w:jc w:val="center"/>
        <w:rPr>
          <w:rFonts w:eastAsia="Times New Roman" w:cs="Times New Roman"/>
          <w:sz w:val="20"/>
          <w:szCs w:val="20"/>
          <w:lang w:eastAsia="lt-LT"/>
        </w:rPr>
      </w:pPr>
      <w:r w:rsidRPr="00517151">
        <w:rPr>
          <w:rFonts w:eastAsia="Times New Roman" w:cs="Times New Roman"/>
          <w:sz w:val="20"/>
          <w:szCs w:val="20"/>
          <w:lang w:eastAsia="lt-LT"/>
        </w:rPr>
        <w:t>(data)</w:t>
      </w:r>
    </w:p>
    <w:p w14:paraId="3DF15843" w14:textId="77777777" w:rsidR="002D0305" w:rsidRPr="00517151" w:rsidRDefault="002D0305" w:rsidP="002D0305">
      <w:pPr>
        <w:tabs>
          <w:tab w:val="left" w:pos="3828"/>
        </w:tabs>
        <w:jc w:val="center"/>
        <w:rPr>
          <w:rFonts w:eastAsia="Times New Roman" w:cs="Times New Roman"/>
          <w:szCs w:val="24"/>
          <w:u w:val="single"/>
          <w:lang w:eastAsia="lt-LT"/>
        </w:rPr>
      </w:pPr>
      <w:r w:rsidRPr="00517151">
        <w:rPr>
          <w:rFonts w:eastAsia="Times New Roman" w:cs="Times New Roman"/>
          <w:szCs w:val="24"/>
          <w:u w:val="single"/>
          <w:lang w:eastAsia="lt-LT"/>
        </w:rPr>
        <w:t>Tytuvėnai</w:t>
      </w:r>
    </w:p>
    <w:p w14:paraId="6ED3C5C6" w14:textId="77777777" w:rsidR="002D0305" w:rsidRPr="00517151" w:rsidRDefault="002D0305" w:rsidP="002D0305">
      <w:pPr>
        <w:tabs>
          <w:tab w:val="left" w:pos="3828"/>
        </w:tabs>
        <w:jc w:val="center"/>
        <w:rPr>
          <w:rFonts w:eastAsia="Times New Roman" w:cs="Times New Roman"/>
          <w:sz w:val="20"/>
          <w:szCs w:val="20"/>
          <w:lang w:eastAsia="lt-LT"/>
        </w:rPr>
      </w:pPr>
      <w:r w:rsidRPr="00517151">
        <w:rPr>
          <w:rFonts w:eastAsia="Times New Roman" w:cs="Times New Roman"/>
          <w:sz w:val="20"/>
          <w:szCs w:val="20"/>
          <w:lang w:eastAsia="lt-LT"/>
        </w:rPr>
        <w:t xml:space="preserve"> (sudarymo vieta)</w:t>
      </w:r>
    </w:p>
    <w:p w14:paraId="4D57290D" w14:textId="77777777" w:rsidR="002D0305" w:rsidRPr="00517151" w:rsidRDefault="002D0305" w:rsidP="002D0305">
      <w:pPr>
        <w:jc w:val="center"/>
        <w:rPr>
          <w:rFonts w:eastAsia="Times New Roman" w:cs="Times New Roman"/>
          <w:szCs w:val="24"/>
          <w:lang w:eastAsia="lt-LT"/>
        </w:rPr>
      </w:pPr>
    </w:p>
    <w:p w14:paraId="23CEB5C2" w14:textId="77777777" w:rsidR="002D0305" w:rsidRPr="00517151" w:rsidRDefault="002D0305" w:rsidP="002D0305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517151">
        <w:rPr>
          <w:rFonts w:eastAsia="Times New Roman" w:cs="Times New Roman"/>
          <w:b/>
          <w:szCs w:val="24"/>
          <w:lang w:eastAsia="lt-LT"/>
        </w:rPr>
        <w:t>I SKYRIUS</w:t>
      </w:r>
    </w:p>
    <w:p w14:paraId="4C1FABBE" w14:textId="77777777" w:rsidR="002D0305" w:rsidRPr="00517151" w:rsidRDefault="002D0305" w:rsidP="002D0305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517151">
        <w:rPr>
          <w:rFonts w:eastAsia="Times New Roman" w:cs="Times New Roman"/>
          <w:b/>
          <w:szCs w:val="24"/>
          <w:lang w:eastAsia="lt-LT"/>
        </w:rPr>
        <w:t>PASIEKTI IR PLANUOJAMI REZULTATAI</w:t>
      </w:r>
    </w:p>
    <w:p w14:paraId="760C70CF" w14:textId="77777777" w:rsidR="002D0305" w:rsidRPr="00517151" w:rsidRDefault="002D0305" w:rsidP="002D0305">
      <w:pPr>
        <w:jc w:val="center"/>
        <w:rPr>
          <w:rFonts w:eastAsia="Times New Roman" w:cs="Times New Roman"/>
          <w:szCs w:val="24"/>
          <w:lang w:eastAsia="lt-LT"/>
        </w:rPr>
      </w:pPr>
    </w:p>
    <w:p w14:paraId="5650BEC4" w14:textId="77777777" w:rsidR="002D0305" w:rsidRPr="00517151" w:rsidRDefault="002D0305" w:rsidP="002D0305">
      <w:pPr>
        <w:tabs>
          <w:tab w:val="left" w:pos="284"/>
        </w:tabs>
        <w:rPr>
          <w:rFonts w:eastAsia="Times New Roman" w:cs="Times New Roman"/>
          <w:sz w:val="10"/>
          <w:szCs w:val="10"/>
          <w:lang w:eastAsia="lt-LT"/>
        </w:rPr>
      </w:pPr>
      <w:r w:rsidRPr="00517151">
        <w:rPr>
          <w:rFonts w:eastAsia="Times New Roman" w:cs="Times New Roman"/>
          <w:b/>
          <w:szCs w:val="24"/>
          <w:lang w:eastAsia="lt-LT"/>
        </w:rPr>
        <w:t>1.</w:t>
      </w:r>
      <w:r w:rsidRPr="00517151">
        <w:rPr>
          <w:rFonts w:eastAsia="Times New Roman" w:cs="Times New Roman"/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2D0305" w:rsidRPr="00517151" w14:paraId="34C90873" w14:textId="77777777" w:rsidTr="00FB20E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51EC" w14:textId="77777777" w:rsidR="002D0305" w:rsidRPr="00517151" w:rsidRDefault="002D0305" w:rsidP="00FB20EB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Metinės užduotys 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BA13" w14:textId="77777777" w:rsidR="002D0305" w:rsidRPr="00517151" w:rsidRDefault="002D0305" w:rsidP="00FB20EB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681C" w14:textId="77777777" w:rsidR="002D0305" w:rsidRPr="00517151" w:rsidRDefault="002D0305" w:rsidP="00FB20EB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C1A7" w14:textId="77777777" w:rsidR="002D0305" w:rsidRPr="00517151" w:rsidRDefault="002D0305" w:rsidP="00FB20EB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Pasiekti rezultatai ir jų rodikliai</w:t>
            </w:r>
          </w:p>
        </w:tc>
      </w:tr>
      <w:tr w:rsidR="002D0305" w:rsidRPr="00517151" w14:paraId="08E494B4" w14:textId="77777777" w:rsidTr="00FB20E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E305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  <w:lang w:eastAsia="lt-LT"/>
              </w:rPr>
              <w:t xml:space="preserve">1.1. </w:t>
            </w:r>
            <w:r w:rsidRPr="00517151">
              <w:rPr>
                <w:rFonts w:eastAsia="Calibri" w:cs="Times New Roman"/>
                <w:szCs w:val="24"/>
              </w:rPr>
              <w:t>Didinti mokinių ugdymo(</w:t>
            </w:r>
            <w:proofErr w:type="spellStart"/>
            <w:r w:rsidRPr="00517151">
              <w:rPr>
                <w:rFonts w:eastAsia="Calibri" w:cs="Times New Roman"/>
                <w:szCs w:val="24"/>
              </w:rPr>
              <w:t>si</w:t>
            </w:r>
            <w:proofErr w:type="spellEnd"/>
            <w:r w:rsidRPr="00517151">
              <w:rPr>
                <w:rFonts w:eastAsia="Calibri" w:cs="Times New Roman"/>
                <w:szCs w:val="24"/>
              </w:rPr>
              <w:t>) įvairovę ir motyvaciją.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5FB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</w:rPr>
              <w:t>Rengti ir įgyvendinti ugdomuosius projektus, dalyvauti konkursuose, festivaliuose, parodose; sudaryti galimybes mokiniams patirti įvairius mokymosi būdus ir formas, išbandyti įvairių rūšių užduotis ir kuo įvairesnes veiklas įvairiuose kontekstuose.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CBE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</w:rPr>
            </w:pPr>
            <w:r w:rsidRPr="00517151">
              <w:rPr>
                <w:rFonts w:eastAsia="Times New Roman" w:cs="Times New Roman"/>
                <w:szCs w:val="24"/>
              </w:rPr>
              <w:t xml:space="preserve">Parengti, pateikti direktoriui tvirtinti ir įgyvendinti 2 ugdomuosius projektus, kuriuose dalyvaus 90 proc. Meno skyriaus  mokinių. </w:t>
            </w:r>
          </w:p>
          <w:p w14:paraId="7F6567B3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</w:rPr>
            </w:pPr>
            <w:r w:rsidRPr="00517151">
              <w:rPr>
                <w:rFonts w:eastAsia="Times New Roman" w:cs="Times New Roman"/>
                <w:szCs w:val="24"/>
              </w:rPr>
              <w:t xml:space="preserve">Ne mažiau kaip 85 proc. mokinių dalyvaus koncertuose, šventėse, konkursuose,  festivaliuose, parodose. Ataskaitą apie mokinių saviraišką pateikti Meno skyriaus metodinėje grupėje gruodžio mėn. </w:t>
            </w:r>
          </w:p>
          <w:p w14:paraId="704846B2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</w:rPr>
            </w:pPr>
            <w:r w:rsidRPr="00517151">
              <w:rPr>
                <w:rFonts w:eastAsia="Times New Roman" w:cs="Times New Roman"/>
                <w:szCs w:val="24"/>
              </w:rPr>
              <w:t>Iki lapkričio mėn. atlikta apklausa apie mokinių ugdymo(</w:t>
            </w:r>
            <w:proofErr w:type="spellStart"/>
            <w:r w:rsidRPr="00517151">
              <w:rPr>
                <w:rFonts w:eastAsia="Times New Roman" w:cs="Times New Roman"/>
                <w:szCs w:val="24"/>
              </w:rPr>
              <w:t>si</w:t>
            </w:r>
            <w:proofErr w:type="spellEnd"/>
            <w:r w:rsidRPr="00517151">
              <w:rPr>
                <w:rFonts w:eastAsia="Times New Roman" w:cs="Times New Roman"/>
                <w:szCs w:val="24"/>
              </w:rPr>
              <w:t>) organizavimą, rezultatai aptarti vadovų pasitarime.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007E" w14:textId="77777777" w:rsidR="002D0305" w:rsidRDefault="002D0305" w:rsidP="00FB20EB">
            <w:pPr>
              <w:jc w:val="both"/>
              <w:rPr>
                <w:rFonts w:eastAsia="Times New Roman" w:cs="Times New Roman"/>
                <w:szCs w:val="24"/>
              </w:rPr>
            </w:pPr>
            <w:r w:rsidRPr="00517151">
              <w:rPr>
                <w:rFonts w:eastAsia="Times New Roman" w:cs="Times New Roman"/>
                <w:szCs w:val="24"/>
              </w:rPr>
              <w:t xml:space="preserve">Su kolegėmis parašiau  projektą vaikų vasaros poilsio stovyklai ,,Menų mozaika“, kurioje dalyvavo 20 </w:t>
            </w:r>
            <w:r>
              <w:rPr>
                <w:rFonts w:eastAsia="Times New Roman" w:cs="Times New Roman"/>
                <w:szCs w:val="24"/>
              </w:rPr>
              <w:t xml:space="preserve">Meno skyriaus </w:t>
            </w:r>
            <w:r w:rsidRPr="00517151">
              <w:rPr>
                <w:rFonts w:eastAsia="Times New Roman" w:cs="Times New Roman"/>
                <w:szCs w:val="24"/>
              </w:rPr>
              <w:t>mokinių.</w:t>
            </w:r>
          </w:p>
          <w:p w14:paraId="1698B5EC" w14:textId="77777777" w:rsidR="002D0305" w:rsidRDefault="002D0305" w:rsidP="00FB20E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19 kartų </w:t>
            </w:r>
            <w:r w:rsidRPr="00517151">
              <w:rPr>
                <w:rFonts w:eastAsia="Times New Roman" w:cs="Times New Roman"/>
                <w:szCs w:val="24"/>
              </w:rPr>
              <w:t xml:space="preserve">Meno skyriaus muzikos ir dailės mokiniai </w:t>
            </w:r>
            <w:r>
              <w:rPr>
                <w:rFonts w:eastAsia="Times New Roman" w:cs="Times New Roman"/>
                <w:szCs w:val="24"/>
              </w:rPr>
              <w:t xml:space="preserve">aktyviai </w:t>
            </w:r>
            <w:r w:rsidRPr="00517151">
              <w:rPr>
                <w:rFonts w:eastAsia="Times New Roman" w:cs="Times New Roman"/>
                <w:szCs w:val="24"/>
              </w:rPr>
              <w:t xml:space="preserve">reprezentavo gimnazijos Meno skyrių </w:t>
            </w:r>
            <w:r>
              <w:rPr>
                <w:rFonts w:eastAsia="Times New Roman" w:cs="Times New Roman"/>
                <w:szCs w:val="24"/>
              </w:rPr>
              <w:t xml:space="preserve"> Tytuvėnų bendruomenės,</w:t>
            </w:r>
            <w:r w:rsidRPr="00517151">
              <w:rPr>
                <w:rFonts w:eastAsia="Times New Roman" w:cs="Times New Roman"/>
                <w:szCs w:val="24"/>
              </w:rPr>
              <w:t xml:space="preserve"> rajoniniuose, apskrities, respublikiniuose reng</w:t>
            </w:r>
            <w:r>
              <w:rPr>
                <w:rFonts w:eastAsia="Times New Roman" w:cs="Times New Roman"/>
                <w:szCs w:val="24"/>
              </w:rPr>
              <w:t>iniuose, šventėse, koncertuose.</w:t>
            </w:r>
            <w:r w:rsidRPr="00517151">
              <w:rPr>
                <w:rFonts w:eastAsia="Times New Roman" w:cs="Times New Roman"/>
                <w:szCs w:val="24"/>
              </w:rPr>
              <w:t xml:space="preserve">  Visa informacija susijusi su mokinių koncertine, dailės veikla buvo aptarta vadovų pasitarimuose, </w:t>
            </w:r>
            <w:r w:rsidRPr="00517151">
              <w:rPr>
                <w:rFonts w:eastAsia="Times New Roman" w:cs="Times New Roman"/>
                <w:szCs w:val="24"/>
              </w:rPr>
              <w:lastRenderedPageBreak/>
              <w:t xml:space="preserve">Meno skyriaus mokytojų metodinėje grupėje. </w:t>
            </w:r>
            <w:r>
              <w:rPr>
                <w:rFonts w:eastAsia="Times New Roman" w:cs="Times New Roman"/>
                <w:szCs w:val="24"/>
              </w:rPr>
              <w:t>Buvo pravestos 2 ankstyvojo meninio ugdymo pamokos kitoje edukacinėje erdvėje (2020-09-30 veiklos planas), suorganizuota netradicinė muzikos pamoka 2 klasės mokiniams (2020-09-14 veiklos planas), suorganizuotos  3 solinio ir chorinio dainavimo pamokos kitoje edukacinėje aplinkoje ( 2020-03-9-10 d. Veiklos planas),   pravesta 12 integruotų</w:t>
            </w:r>
            <w:r w:rsidRPr="00517151">
              <w:rPr>
                <w:rFonts w:eastAsia="Times New Roman" w:cs="Times New Roman"/>
                <w:szCs w:val="24"/>
              </w:rPr>
              <w:t xml:space="preserve"> a</w:t>
            </w:r>
            <w:r>
              <w:rPr>
                <w:rFonts w:eastAsia="Times New Roman" w:cs="Times New Roman"/>
                <w:szCs w:val="24"/>
              </w:rPr>
              <w:t xml:space="preserve">nglų- lietuvių, muzikos pamokų. </w:t>
            </w:r>
            <w:r w:rsidRPr="00517151">
              <w:rPr>
                <w:rFonts w:eastAsia="Times New Roman" w:cs="Times New Roman"/>
                <w:szCs w:val="24"/>
              </w:rPr>
              <w:t>Iš viso meninėje veikloje dalyvavo 85 % Meno skyriaus mokinių.</w:t>
            </w:r>
          </w:p>
          <w:p w14:paraId="7B87D188" w14:textId="77777777" w:rsidR="002D0305" w:rsidRDefault="002D0305" w:rsidP="00FB20EB">
            <w:pPr>
              <w:jc w:val="both"/>
              <w:rPr>
                <w:rFonts w:eastAsia="Times New Roman" w:cs="Times New Roman"/>
                <w:szCs w:val="24"/>
              </w:rPr>
            </w:pPr>
            <w:r w:rsidRPr="000E5B17">
              <w:rPr>
                <w:rFonts w:eastAsia="Times New Roman" w:cs="Times New Roman"/>
                <w:szCs w:val="24"/>
                <w:lang w:eastAsia="lt-LT"/>
              </w:rPr>
              <w:t>Dėl paskelbto karan</w:t>
            </w:r>
            <w:r>
              <w:rPr>
                <w:rFonts w:eastAsia="Times New Roman" w:cs="Times New Roman"/>
                <w:szCs w:val="24"/>
                <w:lang w:eastAsia="lt-LT"/>
              </w:rPr>
              <w:t>tino apie 40% planuotų renginių, projektų neįvyko.</w:t>
            </w:r>
          </w:p>
          <w:p w14:paraId="247E5474" w14:textId="77777777" w:rsidR="002D0305" w:rsidRDefault="002D0305" w:rsidP="00FB20E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Apklausos apie mokinių </w:t>
            </w:r>
            <w:proofErr w:type="spellStart"/>
            <w:r>
              <w:rPr>
                <w:rFonts w:eastAsia="Times New Roman" w:cs="Times New Roman"/>
                <w:szCs w:val="24"/>
              </w:rPr>
              <w:t>ugdymos</w:t>
            </w:r>
            <w:proofErr w:type="spellEnd"/>
            <w:r>
              <w:rPr>
                <w:rFonts w:eastAsia="Times New Roman" w:cs="Times New Roman"/>
                <w:szCs w:val="24"/>
              </w:rPr>
              <w:t>(</w:t>
            </w:r>
            <w:proofErr w:type="spellStart"/>
            <w:r>
              <w:rPr>
                <w:rFonts w:eastAsia="Times New Roman" w:cs="Times New Roman"/>
                <w:szCs w:val="24"/>
              </w:rPr>
              <w:t>si</w:t>
            </w:r>
            <w:proofErr w:type="spellEnd"/>
            <w:r>
              <w:rPr>
                <w:rFonts w:eastAsia="Times New Roman" w:cs="Times New Roman"/>
                <w:szCs w:val="24"/>
              </w:rPr>
              <w:t>) organizavimą, nebuvo.</w:t>
            </w:r>
          </w:p>
          <w:p w14:paraId="1D7ABE55" w14:textId="77777777" w:rsidR="002D0305" w:rsidRPr="00517151" w:rsidRDefault="002D0305" w:rsidP="00FB20EB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2D0305" w:rsidRPr="00517151" w14:paraId="21D8941B" w14:textId="77777777" w:rsidTr="00FB20E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7E5B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1.2. </w:t>
            </w:r>
            <w:r w:rsidRPr="00517151">
              <w:rPr>
                <w:rFonts w:eastAsia="Calibri" w:cs="Times New Roman"/>
                <w:szCs w:val="24"/>
              </w:rPr>
              <w:t xml:space="preserve">Skatinti bendradarbiavimą su tėvais, siekiant individualios </w:t>
            </w:r>
            <w:r w:rsidRPr="00517151">
              <w:rPr>
                <w:rFonts w:eastAsia="Calibri" w:cs="Times New Roman"/>
                <w:szCs w:val="24"/>
              </w:rPr>
              <w:lastRenderedPageBreak/>
              <w:t>mokinio pažangos.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F0C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</w:rPr>
            </w:pPr>
            <w:r w:rsidRPr="00517151">
              <w:rPr>
                <w:rFonts w:eastAsia="Times New Roman" w:cs="Times New Roman"/>
                <w:szCs w:val="24"/>
              </w:rPr>
              <w:lastRenderedPageBreak/>
              <w:t xml:space="preserve">Sistemingai organizuoti tėvų susirinkimus, taikyti kitas tėvų </w:t>
            </w:r>
            <w:r w:rsidRPr="00517151">
              <w:rPr>
                <w:rFonts w:eastAsia="Times New Roman" w:cs="Times New Roman"/>
                <w:szCs w:val="24"/>
              </w:rPr>
              <w:lastRenderedPageBreak/>
              <w:t xml:space="preserve">informavimo formas. </w:t>
            </w:r>
          </w:p>
          <w:p w14:paraId="07D68580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</w:rPr>
              <w:t>Įtraukti tėvus į Meno skyriaus  renginių organizavimą.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46F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</w:rPr>
              <w:lastRenderedPageBreak/>
              <w:t xml:space="preserve">Surengti 2 tėvų susirinkimai (balandžio ir gruodžio mėn.), atvirų durų savaitė. Mokytojai ir tėvai </w:t>
            </w:r>
            <w:r w:rsidRPr="00517151">
              <w:rPr>
                <w:rFonts w:eastAsia="Times New Roman" w:cs="Times New Roman"/>
                <w:szCs w:val="24"/>
              </w:rPr>
              <w:lastRenderedPageBreak/>
              <w:t>bendradarbiauja (skiria laiko ir inicijuoja ne mažiau kaip po 2 susitikimus ar pokalbius  su kiekvieno mokinio tėvais)  palaikydami ir skatindami mokinio pažangą. Suorganizuoti 3 bendri renginiai, kuriuose tėvai buvo darbo grupės nariai ir vykdytojai.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345B" w14:textId="77777777" w:rsidR="002D0305" w:rsidRPr="000F0A3A" w:rsidRDefault="002D0305" w:rsidP="00FB20EB">
            <w:pPr>
              <w:rPr>
                <w:rFonts w:eastAsia="Times New Roman" w:cs="Times New Roman"/>
                <w:szCs w:val="24"/>
              </w:rPr>
            </w:pPr>
            <w:r w:rsidRPr="000F0A3A">
              <w:rPr>
                <w:rFonts w:eastAsia="Times New Roman" w:cs="Times New Roman"/>
                <w:szCs w:val="24"/>
              </w:rPr>
              <w:lastRenderedPageBreak/>
              <w:t>Suorganizuoti 2 tėvų susirinkimai</w:t>
            </w:r>
          </w:p>
          <w:p w14:paraId="636785B0" w14:textId="77777777" w:rsidR="002D0305" w:rsidRPr="000F0A3A" w:rsidRDefault="002D0305" w:rsidP="00FB20EB">
            <w:pPr>
              <w:rPr>
                <w:rFonts w:eastAsia="Times New Roman" w:cs="Times New Roman"/>
                <w:szCs w:val="24"/>
              </w:rPr>
            </w:pPr>
            <w:r w:rsidRPr="000F0A3A">
              <w:rPr>
                <w:rFonts w:eastAsia="Times New Roman" w:cs="Times New Roman"/>
                <w:szCs w:val="24"/>
              </w:rPr>
              <w:t>su mokinių tėvais</w:t>
            </w:r>
          </w:p>
          <w:p w14:paraId="158089E1" w14:textId="77777777" w:rsidR="002D0305" w:rsidRPr="000F0A3A" w:rsidRDefault="002D0305" w:rsidP="00FB20EB">
            <w:pPr>
              <w:rPr>
                <w:rFonts w:eastAsia="Times New Roman" w:cs="Times New Roman"/>
                <w:szCs w:val="24"/>
              </w:rPr>
            </w:pPr>
            <w:r w:rsidRPr="000F0A3A">
              <w:rPr>
                <w:rFonts w:eastAsia="Times New Roman" w:cs="Times New Roman"/>
                <w:szCs w:val="24"/>
              </w:rPr>
              <w:t xml:space="preserve"> (2020-02-13 d. ir </w:t>
            </w:r>
            <w:r w:rsidRPr="000F0A3A">
              <w:rPr>
                <w:rFonts w:eastAsia="Times New Roman" w:cs="Times New Roman"/>
                <w:szCs w:val="24"/>
              </w:rPr>
              <w:lastRenderedPageBreak/>
              <w:t>2020-09-15 d. Veiklos planas).</w:t>
            </w:r>
          </w:p>
          <w:p w14:paraId="7F364783" w14:textId="77777777" w:rsidR="002D0305" w:rsidRDefault="002D0305" w:rsidP="00FB20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Atvirų durų diena dėl karantino nebuvo organizuota. </w:t>
            </w:r>
          </w:p>
          <w:p w14:paraId="6062776E" w14:textId="77777777" w:rsidR="002D0305" w:rsidRDefault="002D0305" w:rsidP="00FB20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Meno skyriaus mokytojų metodinės grupės posėdyje (2020-08-31) skaitytas pranešimą</w:t>
            </w:r>
          </w:p>
          <w:p w14:paraId="3C8CA721" w14:textId="77777777" w:rsidR="002D0305" w:rsidRDefault="002D0305" w:rsidP="00FB20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,,</w:t>
            </w:r>
            <w:r>
              <w:rPr>
                <w:szCs w:val="24"/>
              </w:rPr>
              <w:t>B</w:t>
            </w:r>
            <w:r w:rsidRPr="007A63AF">
              <w:rPr>
                <w:szCs w:val="24"/>
              </w:rPr>
              <w:t>endravimo ir bendradarbiavimo su tėvais  (globėjais, seneliais) būdai</w:t>
            </w:r>
            <w:r>
              <w:rPr>
                <w:szCs w:val="24"/>
              </w:rPr>
              <w:t>“.</w:t>
            </w:r>
            <w:r w:rsidRPr="007A63AF">
              <w:rPr>
                <w:rFonts w:eastAsia="Times New Roman" w:cs="Times New Roman"/>
                <w:sz w:val="32"/>
                <w:szCs w:val="24"/>
              </w:rPr>
              <w:t xml:space="preserve"> </w:t>
            </w:r>
          </w:p>
          <w:p w14:paraId="7AF4739A" w14:textId="77777777" w:rsidR="002D0305" w:rsidRDefault="002D0305" w:rsidP="00FB20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Visais rūpimais mokinio pažangos klausimais su mokinių tėvais, mokytojai</w:t>
            </w:r>
            <w:r w:rsidRPr="0051715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bendrauta sistemingai kontaktiniu ir </w:t>
            </w:r>
            <w:r w:rsidRPr="00517151">
              <w:rPr>
                <w:rFonts w:eastAsia="Times New Roman" w:cs="Times New Roman"/>
                <w:szCs w:val="24"/>
              </w:rPr>
              <w:t>nuotoliniu būdu</w:t>
            </w:r>
            <w:r>
              <w:rPr>
                <w:rFonts w:eastAsia="Times New Roman" w:cs="Times New Roman"/>
                <w:szCs w:val="24"/>
              </w:rPr>
              <w:t xml:space="preserve">, telefonu, </w:t>
            </w:r>
            <w:proofErr w:type="spellStart"/>
            <w:r>
              <w:rPr>
                <w:rFonts w:eastAsia="Times New Roman" w:cs="Times New Roman"/>
                <w:szCs w:val="24"/>
              </w:rPr>
              <w:t>gmail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Tamo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dienyno pagalba. </w:t>
            </w:r>
          </w:p>
          <w:p w14:paraId="0F03DA40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</w:rPr>
              <w:t>Bendrų renginių, kuriuose tėvai būtų buvę darbo grupės nariai ir vykdytojai, dėl karantino nepavyko suorganizuoti.</w:t>
            </w:r>
          </w:p>
        </w:tc>
      </w:tr>
      <w:tr w:rsidR="002D0305" w:rsidRPr="00517151" w14:paraId="328749B7" w14:textId="77777777" w:rsidTr="00FB20E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94E5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  <w:lang w:eastAsia="lt-LT"/>
              </w:rPr>
              <w:lastRenderedPageBreak/>
              <w:t>1.3. Vertinti ugdymo kokybę, identifikuoti problemas ir inicijuoti reikalingus sprendimus.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ACD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</w:rPr>
            </w:pPr>
            <w:r w:rsidRPr="00517151">
              <w:rPr>
                <w:rFonts w:eastAsia="Times New Roman" w:cs="Times New Roman"/>
                <w:szCs w:val="24"/>
              </w:rPr>
              <w:t>Vykdoma tikslinė asmeninė mokinių pažangos stebėsena. Teikiamas savalaikis grįžtamasis ryšys mokiniams ir mokytojams.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A7F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</w:rPr>
            </w:pPr>
            <w:r w:rsidRPr="00517151">
              <w:rPr>
                <w:rFonts w:eastAsia="Times New Roman" w:cs="Times New Roman"/>
                <w:szCs w:val="24"/>
              </w:rPr>
              <w:t>Mokinių asmeninė pažanga stebima Me</w:t>
            </w:r>
            <w:r>
              <w:rPr>
                <w:rFonts w:eastAsia="Times New Roman" w:cs="Times New Roman"/>
                <w:szCs w:val="24"/>
              </w:rPr>
              <w:t>no skyriaus dienynuose, nuo 2020</w:t>
            </w:r>
            <w:r w:rsidRPr="00517151">
              <w:rPr>
                <w:rFonts w:eastAsia="Times New Roman" w:cs="Times New Roman"/>
                <w:szCs w:val="24"/>
              </w:rPr>
              <w:t xml:space="preserve"> m. rugsėjo mėn.  e-dienyne, Pažangos stebėsenos. mokymosi problemų, sprendimo būdai aptariami kas mėnesį Meno skyriaus metodinėje mokytojų grupėje, du kartus per metus Mokytojų tarybos posėdžiuose.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73AD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</w:rPr>
            </w:pPr>
            <w:r w:rsidRPr="00517151">
              <w:rPr>
                <w:rFonts w:eastAsia="Times New Roman" w:cs="Times New Roman"/>
                <w:szCs w:val="24"/>
              </w:rPr>
              <w:t xml:space="preserve">Meno skyriaus mokinių asmeninė pažanga buvo sistemingai stebima, pastebėjimai užfiksuoti mokytojų dienynuose. Mokiniams suteikiama programų pasirinkimo laisvė </w:t>
            </w:r>
            <w:r w:rsidRPr="00517151">
              <w:rPr>
                <w:rFonts w:eastAsia="Times New Roman" w:cs="Times New Roman"/>
                <w:szCs w:val="24"/>
              </w:rPr>
              <w:lastRenderedPageBreak/>
              <w:t xml:space="preserve">ir galimybė tenkinti  poreikius muzikuoti norimu instrumentu, todėl pažangumo problemų nėra. </w:t>
            </w:r>
          </w:p>
          <w:p w14:paraId="6B6D9002" w14:textId="77777777" w:rsidR="002D0305" w:rsidRDefault="002D0305" w:rsidP="00FB20EB">
            <w:pPr>
              <w:rPr>
                <w:rFonts w:eastAsia="Times New Roman" w:cs="Times New Roman"/>
                <w:szCs w:val="24"/>
              </w:rPr>
            </w:pPr>
            <w:r w:rsidRPr="00517151">
              <w:rPr>
                <w:rFonts w:eastAsia="Times New Roman" w:cs="Times New Roman"/>
                <w:szCs w:val="24"/>
              </w:rPr>
              <w:t xml:space="preserve">Įvyko </w:t>
            </w:r>
            <w:r>
              <w:rPr>
                <w:rFonts w:eastAsia="Times New Roman" w:cs="Times New Roman"/>
                <w:szCs w:val="24"/>
              </w:rPr>
              <w:t xml:space="preserve">mokyt. A. </w:t>
            </w:r>
            <w:proofErr w:type="spellStart"/>
            <w:r>
              <w:rPr>
                <w:rFonts w:eastAsia="Times New Roman" w:cs="Times New Roman"/>
                <w:szCs w:val="24"/>
              </w:rPr>
              <w:t>Ščeponavičienės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mokyt. L. </w:t>
            </w:r>
            <w:proofErr w:type="spellStart"/>
            <w:r>
              <w:rPr>
                <w:rFonts w:eastAsia="Times New Roman" w:cs="Times New Roman"/>
                <w:szCs w:val="24"/>
              </w:rPr>
              <w:t>Barnauskienės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kolegialusis ryšys. Mokytoja  Žaneta Armalienė dalijosi gerąja patirtimi su Šiaulių Dainų muzikos mokykla. </w:t>
            </w:r>
          </w:p>
          <w:p w14:paraId="653A8699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</w:rPr>
            </w:pPr>
            <w:r w:rsidRPr="00517151">
              <w:rPr>
                <w:rFonts w:eastAsia="Times New Roman" w:cs="Times New Roman"/>
                <w:szCs w:val="24"/>
              </w:rPr>
              <w:t xml:space="preserve">Stebėtos </w:t>
            </w:r>
            <w:r>
              <w:rPr>
                <w:rFonts w:eastAsia="Times New Roman" w:cs="Times New Roman"/>
                <w:szCs w:val="24"/>
              </w:rPr>
              <w:t>4</w:t>
            </w:r>
            <w:r w:rsidRPr="00517151">
              <w:rPr>
                <w:rFonts w:eastAsia="Times New Roman" w:cs="Times New Roman"/>
                <w:szCs w:val="24"/>
              </w:rPr>
              <w:t xml:space="preserve"> mokytojos A. </w:t>
            </w:r>
            <w:proofErr w:type="spellStart"/>
            <w:r w:rsidRPr="00517151">
              <w:rPr>
                <w:rFonts w:eastAsia="Times New Roman" w:cs="Times New Roman"/>
                <w:szCs w:val="24"/>
              </w:rPr>
              <w:t>Ščeponavičienės</w:t>
            </w:r>
            <w:proofErr w:type="spellEnd"/>
            <w:r w:rsidRPr="00517151">
              <w:rPr>
                <w:rFonts w:eastAsia="Times New Roman" w:cs="Times New Roman"/>
                <w:szCs w:val="24"/>
              </w:rPr>
              <w:t xml:space="preserve"> fortepijono pamokos.   Visi Meno sky</w:t>
            </w:r>
            <w:r>
              <w:rPr>
                <w:rFonts w:eastAsia="Times New Roman" w:cs="Times New Roman"/>
                <w:szCs w:val="24"/>
              </w:rPr>
              <w:t>r</w:t>
            </w:r>
            <w:r w:rsidRPr="00517151">
              <w:rPr>
                <w:rFonts w:eastAsia="Times New Roman" w:cs="Times New Roman"/>
                <w:szCs w:val="24"/>
              </w:rPr>
              <w:t>iaus mokytojai dalyvavo metodinėje mokytojų dienoje</w:t>
            </w:r>
            <w:r>
              <w:rPr>
                <w:rFonts w:eastAsia="Times New Roman" w:cs="Times New Roman"/>
                <w:szCs w:val="24"/>
              </w:rPr>
              <w:t xml:space="preserve"> ,,Sėkmingas pedagogo augimas- stipri mokymo sėkmė“ gimnazijoje (2020-02-19 d. veiklos planas).</w:t>
            </w:r>
          </w:p>
          <w:p w14:paraId="114A8EC0" w14:textId="77777777" w:rsidR="002D0305" w:rsidRDefault="002D0305" w:rsidP="00FB20EB">
            <w:pPr>
              <w:rPr>
                <w:rFonts w:eastAsia="Times New Roman" w:cs="Times New Roman"/>
                <w:szCs w:val="24"/>
              </w:rPr>
            </w:pPr>
            <w:r w:rsidRPr="00517151">
              <w:rPr>
                <w:rFonts w:eastAsia="Times New Roman" w:cs="Times New Roman"/>
                <w:szCs w:val="24"/>
              </w:rPr>
              <w:t>Suorganizuoti 33  Meno skyriaus mokytojų metodinės grupės pasitarimai, iš jų 22 nuotoliniu būdu, kur buvo aptariami mokinių pažangos</w:t>
            </w:r>
            <w:r>
              <w:rPr>
                <w:rFonts w:eastAsia="Times New Roman" w:cs="Times New Roman"/>
                <w:szCs w:val="24"/>
              </w:rPr>
              <w:t xml:space="preserve"> rezultatai, koncertinė veikla.</w:t>
            </w:r>
          </w:p>
          <w:p w14:paraId="74531631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Suplanuoto e-dienyno nuo 2020 m, rugsėjo mėn. nėra.</w:t>
            </w:r>
          </w:p>
        </w:tc>
      </w:tr>
      <w:tr w:rsidR="002D0305" w:rsidRPr="00517151" w14:paraId="546AD375" w14:textId="77777777" w:rsidTr="00FB20E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CB53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  <w:lang w:eastAsia="lt-LT"/>
              </w:rPr>
              <w:lastRenderedPageBreak/>
              <w:t>1.4. Modernizuoti ugdymo ir ugdymosi aplinkas rėmėjų pagalba.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A75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  <w:lang w:eastAsia="lt-LT"/>
              </w:rPr>
              <w:t>Pritraukti privačių rėmėjų  lėšas užtikrinant veiklų kokybę ir numatyto rezultato įgyvendinimo.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A42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  <w:lang w:eastAsia="lt-LT"/>
              </w:rPr>
              <w:t>Surasti rėmėjai ir pritraukta papildomų lėšų.</w:t>
            </w:r>
          </w:p>
          <w:p w14:paraId="714E4446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  <w:lang w:eastAsia="lt-LT"/>
              </w:rPr>
              <w:t>Mokinių saviraiškos poreikių tenkinimui, rėmėjų pagalba įsigyti nauji muzikos instrumentai.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A83" w14:textId="77777777" w:rsidR="002D0305" w:rsidRPr="00517151" w:rsidRDefault="002D0305" w:rsidP="00FB20EB">
            <w:pPr>
              <w:spacing w:line="254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  <w:lang w:eastAsia="lt-LT"/>
              </w:rPr>
              <w:t xml:space="preserve">Mano iniciatyva surasta rėmėja iš Švedijos Marina </w:t>
            </w:r>
            <w:proofErr w:type="spellStart"/>
            <w:r w:rsidRPr="00517151">
              <w:rPr>
                <w:rFonts w:eastAsia="Times New Roman" w:cs="Times New Roman"/>
                <w:szCs w:val="24"/>
                <w:lang w:eastAsia="lt-LT"/>
              </w:rPr>
              <w:t>Kulčinskaja</w:t>
            </w:r>
            <w:proofErr w:type="spellEnd"/>
            <w:r w:rsidRPr="00517151">
              <w:rPr>
                <w:rFonts w:eastAsia="Times New Roman" w:cs="Times New Roman"/>
                <w:szCs w:val="24"/>
                <w:lang w:eastAsia="lt-LT"/>
              </w:rPr>
              <w:t xml:space="preserve"> padovanojo Meno skyriui naują </w:t>
            </w:r>
            <w:r>
              <w:rPr>
                <w:rFonts w:eastAsia="Times New Roman" w:cs="Times New Roman"/>
                <w:szCs w:val="24"/>
                <w:lang w:eastAsia="lt-LT"/>
              </w:rPr>
              <w:t>fortepijoną ,,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Estonia</w:t>
            </w:r>
            <w:proofErr w:type="spellEnd"/>
            <w:r>
              <w:rPr>
                <w:rFonts w:eastAsia="Times New Roman" w:cs="Times New Roman"/>
                <w:szCs w:val="24"/>
                <w:lang w:eastAsia="lt-LT"/>
              </w:rPr>
              <w:t>“ (</w:t>
            </w:r>
            <w:r w:rsidRPr="00517151">
              <w:rPr>
                <w:rFonts w:eastAsia="Times New Roman" w:cs="Times New Roman"/>
                <w:szCs w:val="24"/>
                <w:lang w:eastAsia="lt-LT"/>
              </w:rPr>
              <w:t xml:space="preserve"> 23000 eurų).</w:t>
            </w:r>
          </w:p>
          <w:p w14:paraId="68D1D1CF" w14:textId="77777777" w:rsidR="002D0305" w:rsidRPr="00517151" w:rsidRDefault="002D0305" w:rsidP="00FB20EB">
            <w:pPr>
              <w:spacing w:line="254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  <w:lang w:eastAsia="lt-LT"/>
              </w:rPr>
              <w:t xml:space="preserve">Rėmėja Ieva </w:t>
            </w:r>
            <w:proofErr w:type="spellStart"/>
            <w:r w:rsidRPr="00517151">
              <w:rPr>
                <w:rFonts w:eastAsia="Times New Roman" w:cs="Times New Roman"/>
                <w:szCs w:val="24"/>
                <w:lang w:eastAsia="lt-LT"/>
              </w:rPr>
              <w:t>Juzeliūnaitė</w:t>
            </w:r>
            <w:proofErr w:type="spellEnd"/>
            <w:r w:rsidRPr="00517151">
              <w:rPr>
                <w:rFonts w:eastAsia="Times New Roman" w:cs="Times New Roman"/>
                <w:szCs w:val="24"/>
                <w:lang w:eastAsia="lt-LT"/>
              </w:rPr>
              <w:t xml:space="preserve"> iš Vilniaus Meno skyriui padovanojo stacionarų skaitmeninį pianiną ,,Yamaha“ su kėdute, kurio vertė  800 eurų.</w:t>
            </w:r>
          </w:p>
        </w:tc>
      </w:tr>
    </w:tbl>
    <w:p w14:paraId="213F0081" w14:textId="77777777" w:rsidR="002D0305" w:rsidRPr="00517151" w:rsidRDefault="002D0305" w:rsidP="002D0305">
      <w:pPr>
        <w:jc w:val="center"/>
        <w:rPr>
          <w:rFonts w:eastAsia="Times New Roman" w:cs="Times New Roman"/>
          <w:szCs w:val="24"/>
          <w:lang w:eastAsia="lt-LT"/>
        </w:rPr>
      </w:pPr>
    </w:p>
    <w:p w14:paraId="090315E8" w14:textId="77777777" w:rsidR="002D0305" w:rsidRPr="00517151" w:rsidRDefault="002D0305" w:rsidP="002D0305">
      <w:pPr>
        <w:tabs>
          <w:tab w:val="left" w:pos="284"/>
        </w:tabs>
        <w:jc w:val="both"/>
        <w:rPr>
          <w:rFonts w:eastAsia="Times New Roman" w:cs="Times New Roman"/>
          <w:b/>
          <w:szCs w:val="24"/>
          <w:lang w:eastAsia="lt-LT"/>
        </w:rPr>
      </w:pPr>
      <w:r w:rsidRPr="00517151">
        <w:rPr>
          <w:rFonts w:eastAsia="Times New Roman" w:cs="Times New Roman"/>
          <w:b/>
          <w:szCs w:val="24"/>
          <w:lang w:eastAsia="lt-LT"/>
        </w:rPr>
        <w:t>2. Veiklos, kurios nebuvo planuotos ir nustatytos, bet įvykdytos</w:t>
      </w:r>
    </w:p>
    <w:p w14:paraId="566C0BDE" w14:textId="77777777" w:rsidR="002D0305" w:rsidRPr="00517151" w:rsidRDefault="002D0305" w:rsidP="002D0305">
      <w:pPr>
        <w:tabs>
          <w:tab w:val="left" w:pos="284"/>
        </w:tabs>
        <w:jc w:val="both"/>
        <w:rPr>
          <w:rFonts w:eastAsia="Times New Roman" w:cs="Times New Roman"/>
          <w:sz w:val="20"/>
          <w:szCs w:val="20"/>
          <w:lang w:eastAsia="lt-LT"/>
        </w:rPr>
      </w:pPr>
      <w:r w:rsidRPr="00517151">
        <w:rPr>
          <w:rFonts w:eastAsia="Times New Roman" w:cs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2D0305" w:rsidRPr="00517151" w14:paraId="42416483" w14:textId="77777777" w:rsidTr="00FB20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3265" w14:textId="77777777" w:rsidR="002D0305" w:rsidRPr="00517151" w:rsidRDefault="002D0305" w:rsidP="00FB20EB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1200" w14:textId="77777777" w:rsidR="002D0305" w:rsidRPr="00517151" w:rsidRDefault="002D0305" w:rsidP="00FB20EB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Poveikis švietimo įstaigos veiklai</w:t>
            </w:r>
          </w:p>
        </w:tc>
      </w:tr>
      <w:tr w:rsidR="002D0305" w:rsidRPr="00517151" w14:paraId="3357F8A0" w14:textId="77777777" w:rsidTr="00FB20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DF9D" w14:textId="77777777" w:rsidR="002D0305" w:rsidRPr="00517151" w:rsidRDefault="002D0305" w:rsidP="00FB20EB">
            <w:pPr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4B3" w14:textId="77777777" w:rsidR="002D0305" w:rsidRPr="00517151" w:rsidRDefault="002D0305" w:rsidP="00FB20EB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2D0305" w:rsidRPr="00517151" w14:paraId="4BC239A2" w14:textId="77777777" w:rsidTr="00FB20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E48C" w14:textId="77777777" w:rsidR="002D0305" w:rsidRPr="00517151" w:rsidRDefault="002D0305" w:rsidP="00FB20EB">
            <w:pPr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135" w14:textId="77777777" w:rsidR="002D0305" w:rsidRPr="00517151" w:rsidRDefault="002D0305" w:rsidP="00FB20EB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2D0305" w:rsidRPr="00517151" w14:paraId="288AECF0" w14:textId="77777777" w:rsidTr="00FB20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CB59" w14:textId="77777777" w:rsidR="002D0305" w:rsidRPr="00517151" w:rsidRDefault="002D0305" w:rsidP="00FB20EB">
            <w:pPr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AD1" w14:textId="77777777" w:rsidR="002D0305" w:rsidRPr="00517151" w:rsidRDefault="002D0305" w:rsidP="00FB20EB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2D0305" w:rsidRPr="00517151" w14:paraId="3632B4DB" w14:textId="77777777" w:rsidTr="00FB20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7413" w14:textId="77777777" w:rsidR="002D0305" w:rsidRPr="00517151" w:rsidRDefault="002D0305" w:rsidP="00FB20EB">
            <w:pPr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248" w14:textId="77777777" w:rsidR="002D0305" w:rsidRPr="00517151" w:rsidRDefault="002D0305" w:rsidP="00FB20EB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2D0305" w:rsidRPr="00517151" w14:paraId="0468F0D9" w14:textId="77777777" w:rsidTr="00FB20E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0116" w14:textId="77777777" w:rsidR="002D0305" w:rsidRPr="00517151" w:rsidRDefault="002D0305" w:rsidP="00FB20EB">
            <w:pPr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66E" w14:textId="77777777" w:rsidR="002D0305" w:rsidRPr="00517151" w:rsidRDefault="002D0305" w:rsidP="00FB20EB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</w:tbl>
    <w:p w14:paraId="48EC61DD" w14:textId="77777777" w:rsidR="002D0305" w:rsidRPr="00517151" w:rsidRDefault="002D0305" w:rsidP="002D0305">
      <w:pPr>
        <w:rPr>
          <w:rFonts w:eastAsia="Times New Roman" w:cs="Times New Roman"/>
          <w:szCs w:val="24"/>
          <w:lang w:eastAsia="lt-LT"/>
        </w:rPr>
      </w:pPr>
    </w:p>
    <w:p w14:paraId="2F733B7F" w14:textId="77777777" w:rsidR="002D0305" w:rsidRPr="00517151" w:rsidRDefault="002D0305" w:rsidP="002D0305">
      <w:pPr>
        <w:tabs>
          <w:tab w:val="left" w:pos="284"/>
          <w:tab w:val="left" w:pos="426"/>
        </w:tabs>
        <w:rPr>
          <w:rFonts w:eastAsia="Times New Roman" w:cs="Times New Roman"/>
          <w:b/>
          <w:szCs w:val="24"/>
          <w:lang w:eastAsia="lt-LT"/>
        </w:rPr>
      </w:pPr>
      <w:r w:rsidRPr="00517151">
        <w:rPr>
          <w:rFonts w:eastAsia="Times New Roman" w:cs="Times New Roman"/>
          <w:b/>
          <w:szCs w:val="24"/>
          <w:lang w:eastAsia="lt-LT"/>
        </w:rPr>
        <w:t>3.</w:t>
      </w:r>
      <w:r w:rsidRPr="00517151">
        <w:rPr>
          <w:rFonts w:eastAsia="Times New Roman" w:cs="Times New Roman"/>
          <w:b/>
          <w:szCs w:val="24"/>
          <w:lang w:eastAsia="lt-LT"/>
        </w:rPr>
        <w:tab/>
        <w:t>Einamųjų metų užduotys</w:t>
      </w:r>
    </w:p>
    <w:p w14:paraId="72BE334D" w14:textId="77777777" w:rsidR="002D0305" w:rsidRPr="00517151" w:rsidRDefault="002D0305" w:rsidP="002D0305">
      <w:pPr>
        <w:rPr>
          <w:rFonts w:eastAsia="Times New Roman" w:cs="Times New Roman"/>
          <w:sz w:val="10"/>
          <w:szCs w:val="10"/>
          <w:lang w:eastAsia="lt-LT"/>
        </w:rPr>
      </w:pPr>
      <w:r w:rsidRPr="00517151">
        <w:rPr>
          <w:rFonts w:eastAsia="Times New Roman" w:cs="Times New Roman"/>
          <w:sz w:val="20"/>
          <w:szCs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22"/>
        <w:gridCol w:w="3291"/>
      </w:tblGrid>
      <w:tr w:rsidR="002D0305" w:rsidRPr="00517151" w14:paraId="0848AE76" w14:textId="77777777" w:rsidTr="00FB20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0BB6" w14:textId="77777777" w:rsidR="002D0305" w:rsidRPr="00517151" w:rsidRDefault="002D0305" w:rsidP="00FB20EB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Užduotys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E69D" w14:textId="77777777" w:rsidR="002D0305" w:rsidRPr="00517151" w:rsidRDefault="002D0305" w:rsidP="00FB20EB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CFEE" w14:textId="77777777" w:rsidR="002D0305" w:rsidRPr="00517151" w:rsidRDefault="002D0305" w:rsidP="00FB20EB">
            <w:pPr>
              <w:spacing w:line="256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2D0305" w:rsidRPr="00517151" w14:paraId="4F9D4F17" w14:textId="77777777" w:rsidTr="00FB20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A5E7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517151">
              <w:rPr>
                <w:rFonts w:eastAsia="Times New Roman" w:cs="Times New Roman"/>
                <w:szCs w:val="24"/>
                <w:lang w:eastAsia="lt-LT"/>
              </w:rPr>
              <w:t>3.1.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Suorganizuoti veiklas skirtas Meno skyriaus 25- 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čiui</w:t>
            </w:r>
            <w:proofErr w:type="spellEnd"/>
            <w:r>
              <w:rPr>
                <w:rFonts w:eastAsia="Times New Roman" w:cs="Times New Roman"/>
                <w:szCs w:val="24"/>
                <w:lang w:eastAsia="lt-LT"/>
              </w:rPr>
              <w:t xml:space="preserve"> paminėti.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23B" w14:textId="77777777" w:rsidR="002D0305" w:rsidRPr="00517151" w:rsidRDefault="002D0305" w:rsidP="00FB20EB">
            <w:pPr>
              <w:rPr>
                <w:rFonts w:eastAsia="Times New Roman" w:cs="Times New Roman"/>
                <w:szCs w:val="20"/>
              </w:rPr>
            </w:pPr>
            <w:r w:rsidRPr="00517151">
              <w:rPr>
                <w:rFonts w:eastAsia="Times New Roman" w:cs="Times New Roman"/>
                <w:szCs w:val="20"/>
              </w:rPr>
              <w:t>Parengta</w:t>
            </w:r>
            <w:r>
              <w:rPr>
                <w:rFonts w:eastAsia="Times New Roman" w:cs="Times New Roman"/>
                <w:szCs w:val="20"/>
              </w:rPr>
              <w:t xml:space="preserve">, direktoriaus įsakymu patvirtinta ir įgyvendinta </w:t>
            </w:r>
            <w:r w:rsidRPr="00517151">
              <w:rPr>
                <w:rFonts w:eastAsia="Times New Roman" w:cs="Times New Roman"/>
                <w:szCs w:val="20"/>
              </w:rPr>
              <w:t>Meno skyriaus įkūrimo 25 metų paminėjimo programa.</w:t>
            </w:r>
          </w:p>
          <w:p w14:paraId="7A17002D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A2B" w14:textId="77777777" w:rsidR="002D0305" w:rsidRDefault="002D0305" w:rsidP="00FB20EB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Iki balandžio mėn. parengta ir direktoriui pateikta tvirtinti Meno skyriaus įkūrimo 25 metų paminėjimo programa.</w:t>
            </w:r>
          </w:p>
          <w:p w14:paraId="33831C26" w14:textId="77777777" w:rsidR="002D0305" w:rsidRPr="00517151" w:rsidRDefault="002D0305" w:rsidP="00FB20EB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Nuotoliniu arba kontaktiniu būdu įgyvendinta ne mažiau kaip 8</w:t>
            </w:r>
            <w:r w:rsidRPr="00517151">
              <w:rPr>
                <w:rFonts w:eastAsia="Times New Roman" w:cs="Times New Roman"/>
                <w:szCs w:val="20"/>
              </w:rPr>
              <w:t>0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proc.</w:t>
            </w:r>
            <w:r w:rsidRPr="00517151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517151">
              <w:rPr>
                <w:rFonts w:eastAsia="Times New Roman" w:cs="Times New Roman"/>
                <w:szCs w:val="20"/>
              </w:rPr>
              <w:t xml:space="preserve"> programoje numatytų priemonių.</w:t>
            </w:r>
          </w:p>
          <w:p w14:paraId="47DBA031" w14:textId="77777777" w:rsidR="002D0305" w:rsidRPr="00517151" w:rsidRDefault="002D0305" w:rsidP="00FB20EB">
            <w:pPr>
              <w:jc w:val="both"/>
              <w:rPr>
                <w:rFonts w:eastAsia="Times New Roman" w:cs="Times New Roman"/>
                <w:szCs w:val="20"/>
              </w:rPr>
            </w:pPr>
            <w:r w:rsidRPr="00517151">
              <w:rPr>
                <w:rFonts w:eastAsia="Times New Roman" w:cs="Times New Roman"/>
                <w:szCs w:val="20"/>
              </w:rPr>
              <w:t>Paviešinta medžiaga Tytuvėnų gimnazijos svetainėje ir rajoninėje spaudoje.</w:t>
            </w:r>
          </w:p>
        </w:tc>
      </w:tr>
      <w:tr w:rsidR="002D0305" w:rsidRPr="00517151" w14:paraId="60B643C9" w14:textId="77777777" w:rsidTr="00FB20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6A5" w14:textId="77777777" w:rsidR="002D0305" w:rsidRPr="00E70E64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3.2</w:t>
            </w:r>
            <w:r w:rsidRPr="00517151">
              <w:rPr>
                <w:rFonts w:eastAsia="Times New Roman" w:cs="Times New Roman"/>
                <w:szCs w:val="24"/>
                <w:lang w:eastAsia="lt-LT"/>
              </w:rPr>
              <w:t>.Užtikrinti efektyvų Meno skyriaus veiklos organizavimą (ugdymo proceso tobulinimą)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pasirengti dirbti nuotoliniu ir kontaktiniu būdu, taikant IT programas.</w:t>
            </w:r>
          </w:p>
          <w:p w14:paraId="75A1AA5B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CE8" w14:textId="77777777" w:rsidR="002D0305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1.Vykdomas kokybiškas nuotolinis ugdymas. Skatinamas</w:t>
            </w:r>
            <w:r w:rsidRPr="00D27FAC">
              <w:rPr>
                <w:rFonts w:eastAsia="Times New Roman" w:cs="Times New Roman"/>
                <w:szCs w:val="24"/>
                <w:lang w:eastAsia="lt-LT"/>
              </w:rPr>
              <w:t xml:space="preserve"> mokinių </w:t>
            </w:r>
            <w:r>
              <w:rPr>
                <w:rFonts w:eastAsia="Times New Roman" w:cs="Times New Roman"/>
                <w:szCs w:val="24"/>
                <w:lang w:eastAsia="lt-LT"/>
              </w:rPr>
              <w:t>kūrybiškumas ir saviraiška</w:t>
            </w:r>
            <w:r w:rsidRPr="00D27FA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D27FAC">
              <w:rPr>
                <w:rFonts w:eastAsia="Times New Roman" w:cs="Times New Roman"/>
                <w:szCs w:val="24"/>
                <w:lang w:eastAsia="lt-LT"/>
              </w:rPr>
              <w:lastRenderedPageBreak/>
              <w:t>dalyvaujant meninėje veikloje.</w:t>
            </w:r>
          </w:p>
          <w:p w14:paraId="70C05731" w14:textId="77777777" w:rsidR="002D0305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14:paraId="1DDDD6C2" w14:textId="77777777" w:rsidR="002D0305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 Parengtas ugdymo proceso stebėsenos planas, pagal kurį sistemingai vykdoma stebėsena.</w:t>
            </w:r>
          </w:p>
          <w:p w14:paraId="62848FF0" w14:textId="77777777" w:rsidR="002D0305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14:paraId="1292E4A0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9F6" w14:textId="77777777" w:rsidR="002D0305" w:rsidRDefault="002D0305" w:rsidP="00FB20E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100 proc. mokytojai ir mokiniai gebės rezultatyviai mokyti(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is</w:t>
            </w:r>
            <w:proofErr w:type="spellEnd"/>
            <w:r>
              <w:rPr>
                <w:rFonts w:eastAsia="Times New Roman" w:cs="Times New Roman"/>
                <w:szCs w:val="24"/>
                <w:lang w:eastAsia="lt-LT"/>
              </w:rPr>
              <w:t>) nuotoliniu būdu. 7</w:t>
            </w:r>
            <w:r w:rsidRPr="00517151">
              <w:rPr>
                <w:rFonts w:eastAsia="Times New Roman" w:cs="Times New Roman"/>
                <w:szCs w:val="24"/>
                <w:lang w:eastAsia="lt-LT"/>
              </w:rPr>
              <w:t>0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proc. </w:t>
            </w:r>
            <w:r w:rsidRPr="00517151">
              <w:rPr>
                <w:rFonts w:eastAsia="Times New Roman" w:cs="Times New Roman"/>
                <w:szCs w:val="24"/>
                <w:lang w:eastAsia="lt-LT"/>
              </w:rPr>
              <w:t xml:space="preserve"> Meno skyriaus mokinių </w:t>
            </w:r>
            <w:r w:rsidRPr="00517151">
              <w:rPr>
                <w:rFonts w:eastAsia="Times New Roman" w:cs="Times New Roman"/>
                <w:szCs w:val="24"/>
                <w:lang w:eastAsia="lt-LT"/>
              </w:rPr>
              <w:lastRenderedPageBreak/>
              <w:t>dalyvaus organizuojamuose renginiuose.</w:t>
            </w:r>
          </w:p>
          <w:p w14:paraId="0BA88FD0" w14:textId="77777777" w:rsidR="002D0305" w:rsidRDefault="002D0305" w:rsidP="00FB20E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</w:p>
          <w:p w14:paraId="5CA1CFF0" w14:textId="77777777" w:rsidR="002D0305" w:rsidRDefault="002D0305" w:rsidP="00FB20E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Ugdymo procesas ir mokinių asmeninė pažanga  stebima pagal parengtą ir direktoriaus įsakymu iki 2021 m. kovo 1 d. patvirtintą ugdymo stebėsenos planą. </w:t>
            </w:r>
          </w:p>
          <w:p w14:paraId="46B31EED" w14:textId="77777777" w:rsidR="002D0305" w:rsidRPr="00517151" w:rsidRDefault="002D0305" w:rsidP="00FB20E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Informacija apie stebėsenos rezultatus aptariama 1 kartą per mėnesį Meno skyriaus mokytojų metodinėje grupėje ir 2 kartus per metus vadovų pasitarimuose.</w:t>
            </w:r>
          </w:p>
        </w:tc>
      </w:tr>
      <w:tr w:rsidR="002D0305" w:rsidRPr="00517151" w14:paraId="59BB763F" w14:textId="77777777" w:rsidTr="00FB20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601E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3.3</w:t>
            </w:r>
            <w:r w:rsidRPr="00517151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  <w:r>
              <w:rPr>
                <w:rFonts w:eastAsia="Times New Roman" w:cs="Times New Roman"/>
                <w:szCs w:val="24"/>
                <w:lang w:eastAsia="lt-LT"/>
              </w:rPr>
              <w:t>Tobulinti bendrą veiklą su mokinių tėvais, mokytojais, socialiniais partneriais.</w:t>
            </w:r>
          </w:p>
          <w:p w14:paraId="589B4087" w14:textId="77777777" w:rsidR="002D0305" w:rsidRPr="00517151" w:rsidRDefault="002D0305" w:rsidP="00FB20EB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EE2" w14:textId="77777777" w:rsidR="002D0305" w:rsidRDefault="002D0305" w:rsidP="00FB20EB">
            <w:pPr>
              <w:spacing w:line="254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Tėvai įtraukiami į Meno skyriaus veiklas, padėsiančias jiems suvokti savo vaikų ugdymo(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si</w:t>
            </w:r>
            <w:proofErr w:type="spellEnd"/>
            <w:r>
              <w:rPr>
                <w:rFonts w:eastAsia="Times New Roman" w:cs="Times New Roman"/>
                <w:szCs w:val="24"/>
                <w:lang w:eastAsia="lt-LT"/>
              </w:rPr>
              <w:t xml:space="preserve">) poreikius. </w:t>
            </w:r>
          </w:p>
          <w:p w14:paraId="5335A6E5" w14:textId="77777777" w:rsidR="002D0305" w:rsidRPr="00517151" w:rsidRDefault="002D0305" w:rsidP="00FB20EB">
            <w:pPr>
              <w:spacing w:line="254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Vyksta bendradarbiavimas su socialiniais partneriais, plečiant pedagoginės veiklos galimybes.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461" w14:textId="77777777" w:rsidR="002D0305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Nuotoliniu arba kontaktiniu būdu surengti  informaciniai susitikimai su tėvais apie Meno skyriaus ugdymo programas, individualius mokinio planus, saviraiškos galimybes ir pan., kuriuose dalyvautų ne mažiau kaip 50 proc. tėvų. </w:t>
            </w:r>
          </w:p>
          <w:p w14:paraId="4A592A60" w14:textId="77777777" w:rsidR="002D0305" w:rsidRPr="00517151" w:rsidRDefault="002D0305" w:rsidP="00FB20EB">
            <w:pPr>
              <w:spacing w:line="254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Inicijuota, kad kiekvienas Meno skyriaus mokytojas organizuotų bent du kartus per metus (nuotoliniu ar kontaktiniu būdu) pokalbius – susitikimus su tėvais apie mokinių individualią pažangą. Surengti 2-3 susitikimai - renginiai su socialiniais partneriais  dėl Meno skyriaus mokytojų pedagoginės veiklos plėtros.</w:t>
            </w:r>
          </w:p>
        </w:tc>
      </w:tr>
    </w:tbl>
    <w:p w14:paraId="07B432C5" w14:textId="77777777" w:rsidR="002D0305" w:rsidRPr="00517151" w:rsidRDefault="002D0305" w:rsidP="002D0305">
      <w:pPr>
        <w:rPr>
          <w:rFonts w:eastAsia="Times New Roman" w:cs="Times New Roman"/>
          <w:szCs w:val="20"/>
        </w:rPr>
      </w:pPr>
    </w:p>
    <w:p w14:paraId="270C67EA" w14:textId="77777777" w:rsidR="002D0305" w:rsidRPr="00517151" w:rsidRDefault="002D0305" w:rsidP="002D0305">
      <w:pPr>
        <w:tabs>
          <w:tab w:val="left" w:pos="284"/>
        </w:tabs>
        <w:jc w:val="both"/>
        <w:rPr>
          <w:rFonts w:eastAsia="Times New Roman" w:cs="Times New Roman"/>
          <w:b/>
          <w:szCs w:val="24"/>
          <w:lang w:eastAsia="lt-LT"/>
        </w:rPr>
      </w:pPr>
      <w:r w:rsidRPr="00517151">
        <w:rPr>
          <w:rFonts w:eastAsia="Times New Roman" w:cs="Times New Roman"/>
          <w:b/>
          <w:szCs w:val="24"/>
          <w:lang w:eastAsia="lt-LT"/>
        </w:rPr>
        <w:t>4.</w:t>
      </w:r>
      <w:r w:rsidRPr="00517151">
        <w:rPr>
          <w:rFonts w:eastAsia="Times New Roman" w:cs="Times New Roman"/>
          <w:b/>
          <w:szCs w:val="24"/>
          <w:lang w:eastAsia="lt-LT"/>
        </w:rPr>
        <w:tab/>
        <w:t>Rizika, kuriai esant nustatytos užduotys gali būti neįvykdytos</w:t>
      </w:r>
      <w:r w:rsidRPr="00517151">
        <w:rPr>
          <w:rFonts w:eastAsia="Times New Roman" w:cs="Times New Roman"/>
          <w:szCs w:val="24"/>
          <w:lang w:eastAsia="lt-LT"/>
        </w:rPr>
        <w:t xml:space="preserve"> </w:t>
      </w:r>
      <w:r w:rsidRPr="00517151">
        <w:rPr>
          <w:rFonts w:eastAsia="Times New Roman" w:cs="Times New Roman"/>
          <w:b/>
          <w:szCs w:val="24"/>
          <w:lang w:eastAsia="lt-LT"/>
        </w:rPr>
        <w:t>(aplinkybės, kurios gali turėti neigiamos įtakos šioms užduotims įvykdyti)</w:t>
      </w:r>
    </w:p>
    <w:p w14:paraId="21FB4644" w14:textId="77777777" w:rsidR="002D0305" w:rsidRPr="00517151" w:rsidRDefault="002D0305" w:rsidP="002D0305">
      <w:pPr>
        <w:rPr>
          <w:rFonts w:eastAsia="Times New Roman" w:cs="Times New Roman"/>
          <w:sz w:val="20"/>
          <w:szCs w:val="20"/>
          <w:lang w:eastAsia="lt-LT"/>
        </w:rPr>
      </w:pPr>
      <w:r w:rsidRPr="00517151">
        <w:rPr>
          <w:rFonts w:eastAsia="Times New Roman" w:cs="Times New Roman"/>
          <w:sz w:val="20"/>
          <w:szCs w:val="20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14:paraId="3FC35267" w14:textId="77777777" w:rsidR="002D0305" w:rsidRPr="00517151" w:rsidRDefault="002D0305" w:rsidP="002D0305">
      <w:pPr>
        <w:rPr>
          <w:rFonts w:eastAsia="Times New Roman" w:cs="Times New Roman"/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D0305" w:rsidRPr="00517151" w14:paraId="1B0146AA" w14:textId="77777777" w:rsidTr="00FB20E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1FFF" w14:textId="77777777" w:rsidR="002D0305" w:rsidRPr="00517151" w:rsidRDefault="002D0305" w:rsidP="00FB20EB">
            <w:pPr>
              <w:spacing w:line="256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517151">
              <w:rPr>
                <w:rFonts w:eastAsia="Times New Roman" w:cs="Times New Roman"/>
                <w:sz w:val="22"/>
                <w:lang w:eastAsia="lt-LT"/>
              </w:rPr>
              <w:t>4.1.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Darbuotojo nedarbingumas</w:t>
            </w:r>
          </w:p>
        </w:tc>
      </w:tr>
    </w:tbl>
    <w:p w14:paraId="1B00B71C" w14:textId="77777777" w:rsidR="002D0305" w:rsidRDefault="002D0305"/>
    <w:sectPr w:rsidR="002D03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164A0"/>
    <w:multiLevelType w:val="multilevel"/>
    <w:tmpl w:val="BBDECCD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tabs>
          <w:tab w:val="num" w:pos="1871"/>
        </w:tabs>
        <w:ind w:left="0" w:firstLine="851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1"/>
        </w:tabs>
        <w:ind w:left="0" w:firstLine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01503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305"/>
    <w:rsid w:val="001D3AC7"/>
    <w:rsid w:val="002D0305"/>
    <w:rsid w:val="005071D7"/>
    <w:rsid w:val="009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9A50"/>
  <w15:docId w15:val="{43214E63-E167-4D14-9E6C-9A02133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7026</Words>
  <Characters>4006</Characters>
  <Application>Microsoft Office Word</Application>
  <DocSecurity>0</DocSecurity>
  <Lines>33</Lines>
  <Paragraphs>22</Paragraphs>
  <ScaleCrop>false</ScaleCrop>
  <Company>HP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Ieva Andrulienė</cp:lastModifiedBy>
  <cp:revision>2</cp:revision>
  <dcterms:created xsi:type="dcterms:W3CDTF">2021-11-23T17:19:00Z</dcterms:created>
  <dcterms:modified xsi:type="dcterms:W3CDTF">2022-10-04T07:03:00Z</dcterms:modified>
</cp:coreProperties>
</file>